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086"/>
        <w:tblW w:w="145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3119"/>
        <w:gridCol w:w="3543"/>
        <w:gridCol w:w="1985"/>
        <w:gridCol w:w="1701"/>
        <w:gridCol w:w="992"/>
        <w:gridCol w:w="7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567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/>
                <w:kern w:val="0"/>
                <w:sz w:val="44"/>
                <w:szCs w:val="44"/>
              </w:rPr>
            </w:pPr>
            <w:r>
              <w:rPr>
                <w:rFonts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201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年度造价工程师职业资格考试资格审核通过人员汇总表（</w:t>
            </w:r>
            <w:r>
              <w:rPr>
                <w:rFonts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 xml:space="preserve"> </w:t>
            </w:r>
            <w:r>
              <w:rPr>
                <w:rFonts w:hint="eastAsia" w:ascii="方正小标宋简体" w:hAnsi="宋体" w:eastAsia="方正小标宋简体" w:cs="方正小标宋简体"/>
                <w:color w:val="000000"/>
                <w:kern w:val="0"/>
                <w:sz w:val="44"/>
                <w:szCs w:val="44"/>
              </w:rPr>
              <w:t>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color w:val="000000"/>
                <w:kern w:val="0"/>
                <w:sz w:val="11"/>
                <w:szCs w:val="11"/>
              </w:rPr>
            </w:pPr>
          </w:p>
          <w:p>
            <w:pPr>
              <w:widowControl/>
              <w:jc w:val="left"/>
              <w:rPr>
                <w:rFonts w:ascii="仿宋_GB2312" w:hAnsi="仿宋" w:eastAsia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>审核部门</w:t>
            </w:r>
            <w:r>
              <w:rPr>
                <w:rFonts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hint="eastAsia" w:ascii="仿宋_GB2312" w:hAnsi="仿宋" w:eastAsia="仿宋_GB2312" w:cs="仿宋_GB2312"/>
                <w:color w:val="000000"/>
                <w:kern w:val="0"/>
                <w:sz w:val="32"/>
                <w:szCs w:val="32"/>
              </w:rPr>
              <w:t>（盖章）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539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3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省总序号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  <w:t>审核结论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9" w:type="dxa"/>
          <w:trHeight w:val="688" w:hRule="atLeast"/>
        </w:trPr>
        <w:tc>
          <w:tcPr>
            <w:tcW w:w="9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456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" w:eastAsia="仿宋_GB2312" w:cs="仿宋_GB2312"/>
                <w:color w:val="000000"/>
                <w:w w:val="90"/>
                <w:kern w:val="0"/>
                <w:sz w:val="32"/>
                <w:szCs w:val="32"/>
              </w:rPr>
              <w:t>说明：</w:t>
            </w:r>
            <w:r>
              <w:rPr>
                <w:rFonts w:ascii="仿宋_GB2312" w:hAnsi="仿宋" w:eastAsia="仿宋_GB2312" w:cs="仿宋_GB2312"/>
                <w:color w:val="000000"/>
                <w:w w:val="90"/>
                <w:kern w:val="0"/>
                <w:sz w:val="32"/>
                <w:szCs w:val="32"/>
              </w:rPr>
              <w:t>1.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省总序号为成绩合格人员名单中的省总序号</w:t>
            </w:r>
          </w:p>
          <w:p>
            <w:pPr>
              <w:widowControl/>
              <w:jc w:val="left"/>
              <w:rPr>
                <w:rFonts w:ascii="仿宋_GB2312" w:hAnsi="仿宋" w:eastAsia="仿宋_GB2312" w:cs="仿宋_GB2312"/>
                <w:color w:val="000000"/>
                <w:w w:val="90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</w:rPr>
              <w:t xml:space="preserve">      2.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表中审核结论一栏中</w:t>
            </w:r>
            <w:r>
              <w:rPr>
                <w:rFonts w:ascii="仿宋_GB2312" w:hAnsi="仿宋" w:eastAsia="仿宋_GB2312" w:cs="仿宋_GB2312"/>
                <w:w w:val="90"/>
                <w:kern w:val="0"/>
                <w:sz w:val="32"/>
                <w:szCs w:val="32"/>
              </w:rPr>
              <w:t>,</w:t>
            </w:r>
            <w:r>
              <w:rPr>
                <w:rFonts w:hint="eastAsia" w:ascii="仿宋_GB2312" w:hAnsi="仿宋" w:eastAsia="仿宋_GB2312" w:cs="仿宋_GB2312"/>
                <w:w w:val="90"/>
                <w:kern w:val="0"/>
                <w:sz w:val="32"/>
                <w:szCs w:val="32"/>
              </w:rPr>
              <w:t>根据审核情况填写“合格”或“不合格”</w:t>
            </w: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6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57A0"/>
    <w:rsid w:val="00033D77"/>
    <w:rsid w:val="00045BFF"/>
    <w:rsid w:val="000B221A"/>
    <w:rsid w:val="001C6490"/>
    <w:rsid w:val="002841E8"/>
    <w:rsid w:val="003C2AFE"/>
    <w:rsid w:val="0048773D"/>
    <w:rsid w:val="00497388"/>
    <w:rsid w:val="004B57A0"/>
    <w:rsid w:val="004D4041"/>
    <w:rsid w:val="005369F0"/>
    <w:rsid w:val="00591759"/>
    <w:rsid w:val="005C2407"/>
    <w:rsid w:val="005F5EEF"/>
    <w:rsid w:val="00656376"/>
    <w:rsid w:val="006B519A"/>
    <w:rsid w:val="006C4842"/>
    <w:rsid w:val="006D6B2E"/>
    <w:rsid w:val="006E7966"/>
    <w:rsid w:val="0076255D"/>
    <w:rsid w:val="00771FA6"/>
    <w:rsid w:val="008A4EAC"/>
    <w:rsid w:val="009046B2"/>
    <w:rsid w:val="009B27EB"/>
    <w:rsid w:val="009B27FA"/>
    <w:rsid w:val="00A14604"/>
    <w:rsid w:val="00A605B6"/>
    <w:rsid w:val="00AB2FF4"/>
    <w:rsid w:val="00B4190F"/>
    <w:rsid w:val="00B53FF5"/>
    <w:rsid w:val="00BB1533"/>
    <w:rsid w:val="00BC3EB4"/>
    <w:rsid w:val="00BD4246"/>
    <w:rsid w:val="00CA4EA2"/>
    <w:rsid w:val="00CF1C9A"/>
    <w:rsid w:val="00D038A9"/>
    <w:rsid w:val="00D92C83"/>
    <w:rsid w:val="00DC114D"/>
    <w:rsid w:val="00DD493C"/>
    <w:rsid w:val="00DE0538"/>
    <w:rsid w:val="00E00BC0"/>
    <w:rsid w:val="00E41554"/>
    <w:rsid w:val="00E907AF"/>
    <w:rsid w:val="00EB4E3E"/>
    <w:rsid w:val="00ED4EA9"/>
    <w:rsid w:val="00EE76F5"/>
    <w:rsid w:val="00F31414"/>
    <w:rsid w:val="00F95F01"/>
    <w:rsid w:val="53D4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Header Char"/>
    <w:basedOn w:val="5"/>
    <w:link w:val="3"/>
    <w:semiHidden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7">
    <w:name w:val="Footer Char"/>
    <w:basedOn w:val="5"/>
    <w:link w:val="2"/>
    <w:semiHidden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27</Words>
  <Characters>157</Characters>
  <Lines>0</Lines>
  <Paragraphs>0</Paragraphs>
  <TotalTime>21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2015-07-21T01:52:00Z</dcterms:created>
  <dc:creator>wh</dc:creator>
  <cp:lastModifiedBy>道法自然</cp:lastModifiedBy>
  <cp:lastPrinted>2017-12-11T08:17:00Z</cp:lastPrinted>
  <dcterms:modified xsi:type="dcterms:W3CDTF">2019-12-17T06:28:48Z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