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ajorEastAsia" w:hAnsiTheme="majorEastAsia" w:eastAsiaTheme="majorEastAsia" w:cstheme="majorEastAsia"/>
          <w:b/>
          <w:bCs/>
          <w:sz w:val="44"/>
          <w:szCs w:val="44"/>
          <w:lang w:val="en-US" w:eastAsia="zh-CN"/>
        </w:rPr>
      </w:pPr>
    </w:p>
    <w:p>
      <w:pPr>
        <w:bidi w:val="0"/>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山西省失业保险金</w:t>
      </w:r>
    </w:p>
    <w:p>
      <w:pPr>
        <w:bidi w:val="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“畅通领、安全办”指南</w:t>
      </w:r>
    </w:p>
    <w:p>
      <w:pPr>
        <w:bidi w:val="0"/>
        <w:rPr>
          <w:rFonts w:hint="eastAsia"/>
          <w:lang w:val="en-US" w:eastAsia="zh-CN"/>
        </w:rPr>
      </w:pPr>
      <w:r>
        <w:rPr>
          <w:rFonts w:hint="eastAsia"/>
        </w:rPr>
        <w:t>　　</w:t>
      </w:r>
      <w:r>
        <w:rPr>
          <w:rFonts w:hint="eastAsia"/>
          <w:lang w:val="en-US" w:eastAsia="zh-CN"/>
        </w:rPr>
        <w:t xml:space="preserve">  </w:t>
      </w:r>
    </w:p>
    <w:p>
      <w:pPr>
        <w:bidi w:val="0"/>
        <w:ind w:firstLine="420" w:firstLineChars="200"/>
        <w:rPr>
          <w:rFonts w:hint="eastAsia"/>
          <w:lang w:val="en-US" w:eastAsia="zh-CN"/>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一、申领对象：参保失业人员</w:t>
      </w:r>
    </w:p>
    <w:p>
      <w:pPr>
        <w:bidi w:val="0"/>
        <w:rPr>
          <w:rFonts w:hint="eastAsia" w:ascii="仿宋" w:hAnsi="仿宋" w:eastAsia="仿宋" w:cs="仿宋"/>
          <w:sz w:val="32"/>
          <w:szCs w:val="32"/>
        </w:rPr>
      </w:pPr>
      <w:r>
        <w:rPr>
          <w:rFonts w:hint="eastAsia" w:ascii="仿宋" w:hAnsi="仿宋" w:eastAsia="仿宋" w:cs="仿宋"/>
          <w:sz w:val="32"/>
          <w:szCs w:val="32"/>
        </w:rPr>
        <w:t>　　二、申领条件：</w:t>
      </w:r>
    </w:p>
    <w:p>
      <w:pPr>
        <w:bidi w:val="0"/>
        <w:rPr>
          <w:rFonts w:hint="eastAsia" w:ascii="仿宋" w:hAnsi="仿宋" w:eastAsia="仿宋" w:cs="仿宋"/>
          <w:sz w:val="32"/>
          <w:szCs w:val="32"/>
        </w:rPr>
      </w:pPr>
      <w:r>
        <w:rPr>
          <w:rFonts w:hint="eastAsia" w:ascii="仿宋" w:hAnsi="仿宋" w:eastAsia="仿宋" w:cs="仿宋"/>
          <w:sz w:val="32"/>
          <w:szCs w:val="32"/>
        </w:rPr>
        <w:t>　　符合下列条件的失业人员,可以领取失业保险金:</w:t>
      </w:r>
    </w:p>
    <w:p>
      <w:pPr>
        <w:bidi w:val="0"/>
        <w:rPr>
          <w:rFonts w:hint="eastAsia" w:ascii="仿宋" w:hAnsi="仿宋" w:eastAsia="仿宋" w:cs="仿宋"/>
          <w:sz w:val="32"/>
          <w:szCs w:val="32"/>
        </w:rPr>
      </w:pPr>
      <w:r>
        <w:rPr>
          <w:rFonts w:hint="eastAsia" w:ascii="仿宋" w:hAnsi="仿宋" w:eastAsia="仿宋" w:cs="仿宋"/>
          <w:sz w:val="32"/>
          <w:szCs w:val="32"/>
        </w:rPr>
        <w:t>　　(一)按照规定参加失业保险,所在单位和本人已按照规定履行缴费义务满1年的;</w:t>
      </w:r>
    </w:p>
    <w:p>
      <w:pPr>
        <w:bidi w:val="0"/>
        <w:rPr>
          <w:rFonts w:hint="eastAsia" w:ascii="仿宋" w:hAnsi="仿宋" w:eastAsia="仿宋" w:cs="仿宋"/>
          <w:sz w:val="32"/>
          <w:szCs w:val="32"/>
        </w:rPr>
      </w:pPr>
      <w:r>
        <w:rPr>
          <w:rFonts w:hint="eastAsia" w:ascii="仿宋" w:hAnsi="仿宋" w:eastAsia="仿宋" w:cs="仿宋"/>
          <w:sz w:val="32"/>
          <w:szCs w:val="32"/>
        </w:rPr>
        <w:t>　　(二)非因本人意愿中断就业的;</w:t>
      </w:r>
    </w:p>
    <w:p>
      <w:pPr>
        <w:bidi w:val="0"/>
        <w:rPr>
          <w:rFonts w:hint="eastAsia" w:ascii="仿宋" w:hAnsi="仿宋" w:eastAsia="仿宋" w:cs="仿宋"/>
          <w:sz w:val="32"/>
          <w:szCs w:val="32"/>
        </w:rPr>
      </w:pPr>
      <w:r>
        <w:rPr>
          <w:rFonts w:hint="eastAsia" w:ascii="仿宋" w:hAnsi="仿宋" w:eastAsia="仿宋" w:cs="仿宋"/>
          <w:sz w:val="32"/>
          <w:szCs w:val="32"/>
        </w:rPr>
        <w:t>　　(三)同意办理失业登记,并有求职要求的。 </w:t>
      </w:r>
    </w:p>
    <w:p>
      <w:pPr>
        <w:bidi w:val="0"/>
        <w:rPr>
          <w:rFonts w:hint="eastAsia" w:ascii="仿宋" w:hAnsi="仿宋" w:eastAsia="仿宋" w:cs="仿宋"/>
          <w:sz w:val="32"/>
          <w:szCs w:val="32"/>
        </w:rPr>
      </w:pPr>
      <w:r>
        <w:rPr>
          <w:rFonts w:hint="eastAsia" w:ascii="仿宋" w:hAnsi="仿宋" w:eastAsia="仿宋" w:cs="仿宋"/>
          <w:sz w:val="32"/>
          <w:szCs w:val="32"/>
        </w:rPr>
        <w:t>　　三、网上办理：</w:t>
      </w:r>
    </w:p>
    <w:p>
      <w:pPr>
        <w:bidi w:val="0"/>
        <w:rPr>
          <w:rFonts w:hint="eastAsia" w:ascii="仿宋" w:hAnsi="仿宋" w:eastAsia="仿宋" w:cs="仿宋"/>
          <w:sz w:val="32"/>
          <w:szCs w:val="32"/>
        </w:rPr>
      </w:pPr>
      <w:r>
        <w:rPr>
          <w:rFonts w:hint="eastAsia" w:ascii="仿宋" w:hAnsi="仿宋" w:eastAsia="仿宋" w:cs="仿宋"/>
          <w:sz w:val="32"/>
          <w:szCs w:val="32"/>
        </w:rPr>
        <w:t>　　（一）可通过国家社会保险公共服务平台网站(http//si.12333.gov.cn/)申请：</w:t>
      </w:r>
    </w:p>
    <w:p>
      <w:pPr>
        <w:bidi w:val="0"/>
        <w:rPr>
          <w:rFonts w:hint="eastAsia" w:ascii="仿宋" w:hAnsi="仿宋" w:eastAsia="仿宋" w:cs="仿宋"/>
          <w:sz w:val="32"/>
          <w:szCs w:val="32"/>
        </w:rPr>
      </w:pPr>
      <w:r>
        <w:rPr>
          <w:rFonts w:hint="eastAsia" w:ascii="仿宋" w:hAnsi="仿宋" w:eastAsia="仿宋" w:cs="仿宋"/>
          <w:sz w:val="32"/>
          <w:szCs w:val="32"/>
        </w:rPr>
        <w:t>　　1.凡已开通服务地区，选择“失业保险金网上申领”，办理网上申领</w:t>
      </w:r>
      <w:r>
        <w:rPr>
          <w:rFonts w:hint="eastAsia" w:ascii="仿宋" w:hAnsi="仿宋" w:eastAsia="仿宋" w:cs="仿宋"/>
          <w:sz w:val="32"/>
          <w:szCs w:val="32"/>
          <w:lang w:eastAsia="zh-CN"/>
        </w:rPr>
        <w:t>，</w:t>
      </w:r>
      <w:r>
        <w:rPr>
          <w:rFonts w:hint="eastAsia" w:ascii="仿宋" w:hAnsi="仿宋" w:eastAsia="仿宋" w:cs="仿宋"/>
          <w:sz w:val="32"/>
          <w:szCs w:val="32"/>
        </w:rPr>
        <w:t>先进行实名认证；</w:t>
      </w:r>
    </w:p>
    <w:p>
      <w:pPr>
        <w:bidi w:val="0"/>
        <w:rPr>
          <w:rFonts w:hint="eastAsia" w:ascii="仿宋" w:hAnsi="仿宋" w:eastAsia="仿宋" w:cs="仿宋"/>
          <w:sz w:val="32"/>
          <w:szCs w:val="32"/>
        </w:rPr>
      </w:pPr>
      <w:r>
        <w:rPr>
          <w:rFonts w:hint="eastAsia" w:ascii="仿宋" w:hAnsi="仿宋" w:eastAsia="仿宋" w:cs="仿宋"/>
          <w:sz w:val="32"/>
          <w:szCs w:val="32"/>
        </w:rPr>
        <w:t>　　2.认证通过后，阅读申领条件和承诺事项，如无问题，选择“同意”，进入申领页面；</w:t>
      </w:r>
    </w:p>
    <w:p>
      <w:pPr>
        <w:bidi w:val="0"/>
        <w:rPr>
          <w:rFonts w:hint="eastAsia" w:ascii="仿宋" w:hAnsi="仿宋" w:eastAsia="仿宋" w:cs="仿宋"/>
          <w:sz w:val="32"/>
          <w:szCs w:val="32"/>
        </w:rPr>
      </w:pPr>
      <w:r>
        <w:rPr>
          <w:rFonts w:hint="eastAsia" w:ascii="仿宋" w:hAnsi="仿宋" w:eastAsia="仿宋" w:cs="仿宋"/>
          <w:sz w:val="32"/>
          <w:szCs w:val="32"/>
        </w:rPr>
        <w:t>　　3.平台自动获取本人参保地及社会保障卡银行账户信息。确认无误后，点击“申请”。如有问题，选择正确的参保地，填写正确的银行账户信息后，点击“申请”；</w:t>
      </w:r>
    </w:p>
    <w:p>
      <w:pPr>
        <w:bidi w:val="0"/>
        <w:rPr>
          <w:rFonts w:hint="eastAsia" w:ascii="仿宋" w:hAnsi="仿宋" w:eastAsia="仿宋" w:cs="仿宋"/>
          <w:sz w:val="32"/>
          <w:szCs w:val="32"/>
        </w:rPr>
      </w:pPr>
      <w:r>
        <w:rPr>
          <w:rFonts w:hint="eastAsia" w:ascii="仿宋" w:hAnsi="仿宋" w:eastAsia="仿宋" w:cs="仿宋"/>
          <w:sz w:val="32"/>
          <w:szCs w:val="32"/>
        </w:rPr>
        <w:t>　　4.申请成功后，选择“失业保险金审核结果查询”，查询受理审核结果。</w:t>
      </w:r>
    </w:p>
    <w:p>
      <w:pPr>
        <w:bidi w:val="0"/>
        <w:rPr>
          <w:rFonts w:hint="eastAsia" w:ascii="仿宋" w:hAnsi="仿宋" w:eastAsia="仿宋" w:cs="仿宋"/>
          <w:sz w:val="32"/>
          <w:szCs w:val="32"/>
        </w:rPr>
      </w:pPr>
      <w:r>
        <w:rPr>
          <w:rFonts w:hint="eastAsia" w:ascii="仿宋" w:hAnsi="仿宋" w:eastAsia="仿宋" w:cs="仿宋"/>
          <w:sz w:val="32"/>
          <w:szCs w:val="32"/>
        </w:rPr>
        <w:t>　　（二）也可下载“民生山西”APP申请：</w:t>
      </w:r>
    </w:p>
    <w:p>
      <w:pPr>
        <w:bidi w:val="0"/>
        <w:rPr>
          <w:rFonts w:hint="eastAsia" w:ascii="仿宋" w:hAnsi="仿宋" w:eastAsia="仿宋" w:cs="仿宋"/>
          <w:sz w:val="32"/>
          <w:szCs w:val="32"/>
        </w:rPr>
      </w:pPr>
      <w:r>
        <w:rPr>
          <w:rFonts w:hint="eastAsia" w:ascii="仿宋" w:hAnsi="仿宋" w:eastAsia="仿宋" w:cs="仿宋"/>
          <w:sz w:val="32"/>
          <w:szCs w:val="32"/>
        </w:rPr>
        <w:t>　　1.下载“民生山西”APP：扫描二维码或在手机应用商店搜索“民生山西”，下载并安装；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0" w:lineRule="atLeast"/>
        <w:ind w:left="240" w:right="24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i w:val="0"/>
          <w:caps w:val="0"/>
          <w:color w:val="333333"/>
          <w:spacing w:val="0"/>
          <w:sz w:val="30"/>
          <w:szCs w:val="30"/>
          <w:shd w:val="clear" w:fill="F6F6F6"/>
        </w:rPr>
        <w:drawing>
          <wp:inline distT="0" distB="0" distL="114300" distR="114300">
            <wp:extent cx="4762500" cy="4762500"/>
            <wp:effectExtent l="0" t="0" r="762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4762500"/>
                    </a:xfrm>
                    <a:prstGeom prst="rect">
                      <a:avLst/>
                    </a:prstGeom>
                    <a:noFill/>
                    <a:ln w="9525">
                      <a:noFill/>
                    </a:ln>
                  </pic:spPr>
                </pic:pic>
              </a:graphicData>
            </a:graphic>
          </wp:inline>
        </w:drawing>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2.注册用户（若已注册可跳过此步骤）：打开民生山西，打开“个人中心”，点【去登录】【新用户注册】，按提示完成注册；</w:t>
      </w:r>
    </w:p>
    <w:p>
      <w:pPr>
        <w:bidi w:val="0"/>
        <w:rPr>
          <w:rFonts w:hint="eastAsia" w:ascii="仿宋" w:hAnsi="仿宋" w:eastAsia="仿宋" w:cs="仿宋"/>
          <w:sz w:val="32"/>
          <w:szCs w:val="32"/>
        </w:rPr>
      </w:pPr>
      <w:r>
        <w:rPr>
          <w:rFonts w:hint="eastAsia" w:ascii="仿宋" w:hAnsi="仿宋" w:eastAsia="仿宋" w:cs="仿宋"/>
          <w:sz w:val="32"/>
          <w:szCs w:val="32"/>
        </w:rPr>
        <w:t>　　3.领取电子社保卡（若已领取过可跳过此步骤）：在民生山西APP首页点【电子社保卡】；</w:t>
      </w:r>
    </w:p>
    <w:p>
      <w:pPr>
        <w:bidi w:val="0"/>
        <w:rPr>
          <w:rFonts w:hint="eastAsia" w:ascii="仿宋" w:hAnsi="仿宋" w:eastAsia="仿宋" w:cs="仿宋"/>
          <w:sz w:val="32"/>
          <w:szCs w:val="32"/>
        </w:rPr>
      </w:pPr>
      <w:r>
        <w:rPr>
          <w:rFonts w:hint="eastAsia" w:ascii="仿宋" w:hAnsi="仿宋" w:eastAsia="仿宋" w:cs="仿宋"/>
          <w:sz w:val="32"/>
          <w:szCs w:val="32"/>
        </w:rPr>
        <w:t>　　4.选择失业保险金申领；在民生山西APP首页点【全部】→失业保险→待遇申领，在打开的首页中选择参保地，选“山西</w:t>
      </w:r>
      <w:r>
        <w:rPr>
          <w:rFonts w:hint="eastAsia" w:ascii="仿宋" w:hAnsi="仿宋" w:eastAsia="仿宋" w:cs="仿宋"/>
          <w:sz w:val="32"/>
          <w:szCs w:val="32"/>
          <w:lang w:eastAsia="zh-CN"/>
        </w:rPr>
        <w:t>省</w:t>
      </w:r>
      <w:r>
        <w:rPr>
          <w:rFonts w:hint="eastAsia" w:ascii="仿宋" w:hAnsi="仿宋" w:eastAsia="仿宋" w:cs="仿宋"/>
          <w:sz w:val="32"/>
          <w:szCs w:val="32"/>
        </w:rPr>
        <w:t>本级”；</w:t>
      </w:r>
    </w:p>
    <w:p>
      <w:pPr>
        <w:bidi w:val="0"/>
        <w:rPr>
          <w:rFonts w:hint="eastAsia" w:ascii="仿宋" w:hAnsi="仿宋" w:eastAsia="仿宋" w:cs="仿宋"/>
          <w:sz w:val="32"/>
          <w:szCs w:val="32"/>
        </w:rPr>
      </w:pPr>
      <w:r>
        <w:rPr>
          <w:rFonts w:hint="eastAsia" w:ascii="仿宋" w:hAnsi="仿宋" w:eastAsia="仿宋" w:cs="仿宋"/>
          <w:sz w:val="32"/>
          <w:szCs w:val="32"/>
        </w:rPr>
        <w:t>　　5.填写申领信息；</w:t>
      </w:r>
    </w:p>
    <w:p>
      <w:pPr>
        <w:bidi w:val="0"/>
        <w:rPr>
          <w:rFonts w:hint="eastAsia" w:ascii="仿宋" w:hAnsi="仿宋" w:eastAsia="仿宋" w:cs="仿宋"/>
          <w:sz w:val="32"/>
          <w:szCs w:val="32"/>
        </w:rPr>
      </w:pPr>
      <w:r>
        <w:rPr>
          <w:rFonts w:hint="eastAsia" w:ascii="仿宋" w:hAnsi="仿宋" w:eastAsia="仿宋" w:cs="仿宋"/>
          <w:sz w:val="32"/>
          <w:szCs w:val="32"/>
        </w:rPr>
        <w:t>　　6.阅读《告知承诺书》并确认同意；</w:t>
      </w:r>
    </w:p>
    <w:p>
      <w:pPr>
        <w:bidi w:val="0"/>
        <w:rPr>
          <w:rFonts w:hint="eastAsia" w:ascii="仿宋" w:hAnsi="仿宋" w:eastAsia="仿宋" w:cs="仿宋"/>
          <w:sz w:val="32"/>
          <w:szCs w:val="32"/>
        </w:rPr>
      </w:pPr>
      <w:r>
        <w:rPr>
          <w:rFonts w:hint="eastAsia" w:ascii="仿宋" w:hAnsi="仿宋" w:eastAsia="仿宋" w:cs="仿宋"/>
          <w:sz w:val="32"/>
          <w:szCs w:val="32"/>
        </w:rPr>
        <w:t>　　7、点【进度查询】，在打开的页面中点对应的“进度环节名称”，可显示当前环节的办理状态；</w:t>
      </w:r>
    </w:p>
    <w:p>
      <w:pPr>
        <w:bidi w:val="0"/>
        <w:rPr>
          <w:rFonts w:hint="eastAsia" w:ascii="仿宋" w:hAnsi="仿宋" w:eastAsia="仿宋" w:cs="仿宋"/>
          <w:sz w:val="32"/>
          <w:szCs w:val="32"/>
        </w:rPr>
      </w:pPr>
      <w:r>
        <w:rPr>
          <w:rFonts w:hint="eastAsia" w:ascii="仿宋" w:hAnsi="仿宋" w:eastAsia="仿宋" w:cs="仿宋"/>
          <w:sz w:val="32"/>
          <w:szCs w:val="32"/>
        </w:rPr>
        <w:t>　　8.提交（社保卡发放待遇的需开通社保卡金融功能）。</w:t>
      </w:r>
    </w:p>
    <w:p>
      <w:pPr>
        <w:bidi w:val="0"/>
        <w:rPr>
          <w:rFonts w:hint="eastAsia" w:ascii="仿宋" w:hAnsi="仿宋" w:eastAsia="仿宋" w:cs="仿宋"/>
          <w:sz w:val="32"/>
          <w:szCs w:val="32"/>
        </w:rPr>
      </w:pPr>
      <w:r>
        <w:rPr>
          <w:rFonts w:hint="eastAsia" w:ascii="仿宋" w:hAnsi="仿宋" w:eastAsia="仿宋" w:cs="仿宋"/>
          <w:sz w:val="32"/>
          <w:szCs w:val="32"/>
        </w:rPr>
        <w:t>　　（三）微信</w:t>
      </w:r>
    </w:p>
    <w:p>
      <w:pPr>
        <w:bidi w:val="0"/>
        <w:rPr>
          <w:rFonts w:hint="eastAsia" w:ascii="仿宋" w:hAnsi="仿宋" w:eastAsia="仿宋" w:cs="仿宋"/>
          <w:sz w:val="32"/>
          <w:szCs w:val="32"/>
        </w:rPr>
      </w:pPr>
      <w:r>
        <w:rPr>
          <w:rFonts w:hint="eastAsia" w:ascii="仿宋" w:hAnsi="仿宋" w:eastAsia="仿宋" w:cs="仿宋"/>
          <w:sz w:val="32"/>
          <w:szCs w:val="32"/>
        </w:rPr>
        <w:t>　　我---支付---城市服务---社保---注册电子社保卡---卡面服务---失业保险待遇申领---选择山西省本级---失业保险金申领----阅读申领须知---提交申请</w:t>
      </w:r>
    </w:p>
    <w:p>
      <w:pPr>
        <w:bidi w:val="0"/>
        <w:rPr>
          <w:rFonts w:hint="eastAsia" w:ascii="仿宋" w:hAnsi="仿宋" w:eastAsia="仿宋" w:cs="仿宋"/>
          <w:sz w:val="32"/>
          <w:szCs w:val="32"/>
        </w:rPr>
      </w:pPr>
      <w:r>
        <w:rPr>
          <w:rFonts w:hint="eastAsia" w:ascii="仿宋" w:hAnsi="仿宋" w:eastAsia="仿宋" w:cs="仿宋"/>
          <w:sz w:val="32"/>
          <w:szCs w:val="32"/>
        </w:rPr>
        <w:t>　　（四）支付宝</w:t>
      </w:r>
    </w:p>
    <w:p>
      <w:pPr>
        <w:bidi w:val="0"/>
        <w:rPr>
          <w:rFonts w:hint="eastAsia" w:ascii="仿宋" w:hAnsi="仿宋" w:eastAsia="仿宋" w:cs="仿宋"/>
          <w:sz w:val="32"/>
          <w:szCs w:val="32"/>
        </w:rPr>
      </w:pPr>
      <w:r>
        <w:rPr>
          <w:rFonts w:hint="eastAsia" w:ascii="仿宋" w:hAnsi="仿宋" w:eastAsia="仿宋" w:cs="仿宋"/>
          <w:sz w:val="32"/>
          <w:szCs w:val="32"/>
        </w:rPr>
        <w:t>　　支付宝首页---更多---注册电子社保卡---失业保险待遇申领---选择山西省本级---失业保险金申领----阅读申领须知---提交申请</w:t>
      </w:r>
    </w:p>
    <w:p>
      <w:pPr>
        <w:bidi w:val="0"/>
        <w:rPr>
          <w:rFonts w:hint="eastAsia" w:ascii="仿宋" w:hAnsi="仿宋" w:eastAsia="仿宋" w:cs="仿宋"/>
          <w:sz w:val="32"/>
          <w:szCs w:val="32"/>
        </w:rPr>
      </w:pPr>
      <w:r>
        <w:rPr>
          <w:rFonts w:hint="eastAsia" w:ascii="仿宋" w:hAnsi="仿宋" w:eastAsia="仿宋" w:cs="仿宋"/>
          <w:sz w:val="32"/>
          <w:szCs w:val="32"/>
        </w:rPr>
        <w:t>　　四、现场办理：</w:t>
      </w:r>
    </w:p>
    <w:p>
      <w:pPr>
        <w:bidi w:val="0"/>
        <w:rPr>
          <w:rFonts w:hint="eastAsia" w:ascii="仿宋" w:hAnsi="仿宋" w:eastAsia="仿宋" w:cs="仿宋"/>
          <w:sz w:val="32"/>
          <w:szCs w:val="32"/>
        </w:rPr>
      </w:pPr>
      <w:r>
        <w:rPr>
          <w:rFonts w:hint="eastAsia" w:ascii="仿宋" w:hAnsi="仿宋" w:eastAsia="仿宋" w:cs="仿宋"/>
          <w:sz w:val="32"/>
          <w:szCs w:val="32"/>
        </w:rPr>
        <w:t>　　持本人身份证或社保卡到</w:t>
      </w:r>
      <w:r>
        <w:rPr>
          <w:rFonts w:hint="eastAsia" w:ascii="仿宋" w:hAnsi="仿宋" w:eastAsia="仿宋" w:cs="仿宋"/>
          <w:sz w:val="32"/>
          <w:szCs w:val="32"/>
          <w:lang w:eastAsia="zh-CN"/>
        </w:rPr>
        <w:t>山西省社会保险局</w:t>
      </w:r>
      <w:r>
        <w:rPr>
          <w:rFonts w:hint="eastAsia" w:ascii="仿宋" w:hAnsi="仿宋" w:eastAsia="仿宋" w:cs="仿宋"/>
          <w:sz w:val="32"/>
          <w:szCs w:val="32"/>
        </w:rPr>
        <w:t>办理。</w:t>
      </w:r>
    </w:p>
    <w:p>
      <w:pPr>
        <w:bidi w:val="0"/>
        <w:rPr>
          <w:rFonts w:hint="eastAsia" w:ascii="仿宋" w:hAnsi="仿宋" w:eastAsia="仿宋" w:cs="仿宋"/>
          <w:sz w:val="32"/>
          <w:szCs w:val="32"/>
        </w:rPr>
      </w:pPr>
      <w:r>
        <w:rPr>
          <w:rFonts w:hint="eastAsia" w:ascii="仿宋" w:hAnsi="仿宋" w:eastAsia="仿宋" w:cs="仿宋"/>
          <w:sz w:val="32"/>
          <w:szCs w:val="32"/>
        </w:rPr>
        <w:t>　　地址：</w:t>
      </w:r>
      <w:r>
        <w:rPr>
          <w:rFonts w:hint="eastAsia" w:ascii="仿宋" w:hAnsi="仿宋" w:eastAsia="仿宋" w:cs="仿宋"/>
          <w:sz w:val="32"/>
          <w:szCs w:val="32"/>
          <w:lang w:eastAsia="zh-CN"/>
        </w:rPr>
        <w:t>太原市长风商务区谐园路</w:t>
      </w:r>
      <w:r>
        <w:rPr>
          <w:rFonts w:hint="eastAsia" w:ascii="仿宋" w:hAnsi="仿宋" w:eastAsia="仿宋" w:cs="仿宋"/>
          <w:sz w:val="32"/>
          <w:szCs w:val="32"/>
          <w:lang w:val="en-US" w:eastAsia="zh-CN"/>
        </w:rPr>
        <w:t>5号</w:t>
      </w:r>
      <w:r>
        <w:rPr>
          <w:rFonts w:hint="eastAsia" w:ascii="仿宋" w:hAnsi="仿宋" w:eastAsia="仿宋" w:cs="仿宋"/>
          <w:sz w:val="32"/>
          <w:szCs w:val="32"/>
        </w:rPr>
        <w:t>（失业保险待遇）窗口；咨询电话：035</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4152880</w:t>
      </w:r>
      <w:r>
        <w:rPr>
          <w:rFonts w:hint="eastAsia" w:ascii="仿宋" w:hAnsi="仿宋" w:eastAsia="仿宋" w:cs="仿宋"/>
          <w:sz w:val="32"/>
          <w:szCs w:val="32"/>
        </w:rPr>
        <w:t>　　</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五、停发情形：</w:t>
      </w:r>
    </w:p>
    <w:p>
      <w:pPr>
        <w:bidi w:val="0"/>
        <w:rPr>
          <w:rFonts w:hint="eastAsia" w:ascii="仿宋" w:hAnsi="仿宋" w:eastAsia="仿宋" w:cs="仿宋"/>
          <w:sz w:val="32"/>
          <w:szCs w:val="32"/>
        </w:rPr>
      </w:pPr>
      <w:r>
        <w:rPr>
          <w:rFonts w:hint="eastAsia" w:ascii="仿宋" w:hAnsi="仿宋" w:eastAsia="仿宋" w:cs="仿宋"/>
          <w:sz w:val="32"/>
          <w:szCs w:val="32"/>
        </w:rPr>
        <w:t>　　根据《社会保险法》第五十一条规定，失业人员在领取失业保险金期间有下列情形之一的，停止领取失业保险金，并同时停止享受其他失业保险待遇：</w:t>
      </w:r>
    </w:p>
    <w:p>
      <w:pPr>
        <w:bidi w:val="0"/>
        <w:rPr>
          <w:rFonts w:hint="eastAsia" w:ascii="仿宋" w:hAnsi="仿宋" w:eastAsia="仿宋" w:cs="仿宋"/>
          <w:sz w:val="32"/>
          <w:szCs w:val="32"/>
        </w:rPr>
      </w:pPr>
      <w:r>
        <w:rPr>
          <w:rFonts w:hint="eastAsia" w:ascii="仿宋" w:hAnsi="仿宋" w:eastAsia="仿宋" w:cs="仿宋"/>
          <w:sz w:val="32"/>
          <w:szCs w:val="32"/>
        </w:rPr>
        <w:t>　　（一）重新就业的；</w:t>
      </w:r>
    </w:p>
    <w:p>
      <w:pPr>
        <w:bidi w:val="0"/>
        <w:rPr>
          <w:rFonts w:hint="eastAsia" w:ascii="仿宋" w:hAnsi="仿宋" w:eastAsia="仿宋" w:cs="仿宋"/>
          <w:sz w:val="32"/>
          <w:szCs w:val="32"/>
        </w:rPr>
      </w:pPr>
      <w:r>
        <w:rPr>
          <w:rFonts w:hint="eastAsia" w:ascii="仿宋" w:hAnsi="仿宋" w:eastAsia="仿宋" w:cs="仿宋"/>
          <w:sz w:val="32"/>
          <w:szCs w:val="32"/>
        </w:rPr>
        <w:t>　　（二）应征服兵役的；</w:t>
      </w:r>
    </w:p>
    <w:p>
      <w:pPr>
        <w:bidi w:val="0"/>
        <w:rPr>
          <w:rFonts w:hint="eastAsia" w:ascii="仿宋" w:hAnsi="仿宋" w:eastAsia="仿宋" w:cs="仿宋"/>
          <w:sz w:val="32"/>
          <w:szCs w:val="32"/>
        </w:rPr>
      </w:pPr>
      <w:r>
        <w:rPr>
          <w:rFonts w:hint="eastAsia" w:ascii="仿宋" w:hAnsi="仿宋" w:eastAsia="仿宋" w:cs="仿宋"/>
          <w:sz w:val="32"/>
          <w:szCs w:val="32"/>
        </w:rPr>
        <w:t>　　（三）移居境外的；</w:t>
      </w:r>
    </w:p>
    <w:p>
      <w:pPr>
        <w:bidi w:val="0"/>
        <w:rPr>
          <w:rFonts w:hint="eastAsia" w:ascii="仿宋" w:hAnsi="仿宋" w:eastAsia="仿宋" w:cs="仿宋"/>
          <w:sz w:val="32"/>
          <w:szCs w:val="32"/>
        </w:rPr>
      </w:pPr>
      <w:r>
        <w:rPr>
          <w:rFonts w:hint="eastAsia" w:ascii="仿宋" w:hAnsi="仿宋" w:eastAsia="仿宋" w:cs="仿宋"/>
          <w:sz w:val="32"/>
          <w:szCs w:val="32"/>
        </w:rPr>
        <w:t>　　（四）享受基本养老保险待遇的；</w:t>
      </w:r>
    </w:p>
    <w:p>
      <w:pPr>
        <w:bidi w:val="0"/>
        <w:rPr>
          <w:rFonts w:hint="eastAsia" w:ascii="仿宋" w:hAnsi="仿宋" w:eastAsia="仿宋" w:cs="仿宋"/>
          <w:sz w:val="32"/>
          <w:szCs w:val="32"/>
        </w:rPr>
      </w:pPr>
      <w:r>
        <w:rPr>
          <w:rFonts w:hint="eastAsia" w:ascii="仿宋" w:hAnsi="仿宋" w:eastAsia="仿宋" w:cs="仿宋"/>
          <w:sz w:val="32"/>
          <w:szCs w:val="32"/>
        </w:rPr>
        <w:t>　　（五）无正当理由，拒不接受当地人民政府指定部门或者机构介绍的适当工作或者提供的培训的。</w:t>
      </w:r>
    </w:p>
    <w:p>
      <w:pPr>
        <w:bidi w:val="0"/>
        <w:rPr>
          <w:rFonts w:hint="eastAsia" w:asciiTheme="minorEastAsia" w:hAnsiTheme="minorEastAsia" w:eastAsiaTheme="minorEastAsia" w:cstheme="minorEastAsia"/>
          <w:szCs w:val="30"/>
        </w:rPr>
      </w:pPr>
      <w:r>
        <w:rPr>
          <w:rFonts w:hint="eastAsia" w:ascii="仿宋" w:hAnsi="仿宋" w:eastAsia="仿宋" w:cs="仿宋"/>
          <w:sz w:val="32"/>
          <w:szCs w:val="32"/>
        </w:rPr>
        <w:t>　　此外，按照《社会保险法》第八十八条规定：以欺诈、伪造证明材料或者其他手段骗取社会保险待遇的,由社会保险行政部门责令退回骗取的社会保险金,处骗取金额二倍以上五倍以下的罚款。</w:t>
      </w:r>
      <w:bookmarkStart w:id="0" w:name="_GoBack"/>
      <w:bookmarkEnd w:id="0"/>
      <w:r>
        <w:rPr>
          <w:rFonts w:hint="eastAsia" w:ascii="仿宋" w:hAnsi="仿宋" w:eastAsia="仿宋" w:cs="仿宋"/>
          <w:sz w:val="32"/>
          <w:szCs w:val="32"/>
        </w:rPr>
        <w:t>对于多领、冒领、违规领取失业待遇</w:t>
      </w:r>
      <w:r>
        <w:rPr>
          <w:rFonts w:hint="eastAsia" w:ascii="仿宋" w:hAnsi="仿宋" w:eastAsia="仿宋" w:cs="仿宋"/>
          <w:sz w:val="32"/>
          <w:szCs w:val="32"/>
          <w:lang w:eastAsia="zh-CN"/>
        </w:rPr>
        <w:t>要</w:t>
      </w:r>
      <w:r>
        <w:rPr>
          <w:rFonts w:hint="eastAsia" w:ascii="仿宋" w:hAnsi="仿宋" w:eastAsia="仿宋" w:cs="仿宋"/>
          <w:sz w:val="32"/>
          <w:szCs w:val="32"/>
        </w:rPr>
        <w:t>及时予以退还</w:t>
      </w:r>
      <w:r>
        <w:rPr>
          <w:rFonts w:hint="eastAsia" w:ascii="仿宋" w:hAnsi="仿宋" w:eastAsia="仿宋" w:cs="仿宋"/>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86016"/>
    <w:rsid w:val="03595A49"/>
    <w:rsid w:val="17D84B34"/>
    <w:rsid w:val="1E2D012F"/>
    <w:rsid w:val="38C86016"/>
    <w:rsid w:val="3F1E220B"/>
    <w:rsid w:val="546E5EE0"/>
    <w:rsid w:val="551A7E0A"/>
    <w:rsid w:val="6C59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1185</Words>
  <Characters>1286</Characters>
  <Lines>0</Lines>
  <Paragraphs>0</Paragraphs>
  <TotalTime>18</TotalTime>
  <ScaleCrop>false</ScaleCrop>
  <LinksUpToDate>false</LinksUpToDate>
  <CharactersWithSpaces>1435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2021-08-02T04:27:00Z</dcterms:created>
  <dc:creator>哦</dc:creator>
  <cp:lastModifiedBy>哦</cp:lastModifiedBy>
  <dcterms:modified xsi:type="dcterms:W3CDTF">2021-08-02T04:59:09Z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