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3" w:rsidRDefault="00C37FC3" w:rsidP="00C37FC3"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b/>
          <w:bCs/>
          <w:sz w:val="32"/>
          <w:szCs w:val="32"/>
        </w:rPr>
        <w:t>附件：</w:t>
      </w:r>
    </w:p>
    <w:p w:rsidR="00C37FC3" w:rsidRDefault="00C37FC3" w:rsidP="00C37FC3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2021授牌并给予财政补助资金的技能大师工作室15个</w:t>
      </w:r>
    </w:p>
    <w:p w:rsidR="00C37FC3" w:rsidRDefault="00C37FC3" w:rsidP="00C37FC3">
      <w:pPr>
        <w:rPr>
          <w:rFonts w:hint="eastAsia"/>
        </w:rPr>
      </w:pP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山西航天清华装备有限责任公司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    原慧敏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长治技师学院                     李  鹏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曲沃县鲁艳芳剪纸文化有限公司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    鲁艳芳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山西新绛县绛州澄泥砚研制所       蔺永茂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山西交通技师学院                 杨双幸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山西焦煤集团有限责任公司         董  林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山西天星海外海餐饮集团有限公司   曹艳生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太原市粮食技工学校               冯彩平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运城职业技术大学                 杨  利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山西汾西重工有限责任公司         吴榜洲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山西百陶汇陶瓷有限公司           苏玉英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山西鑫海湖工艺品制作有限公司     李春霞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永济电机高级技工学校             李红军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山西阳煤化工机械有限公司         刘文唐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山西美轩酒店有限公司             杭伟州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hint="eastAsia"/>
        </w:rPr>
      </w:pPr>
    </w:p>
    <w:p w:rsidR="00C37FC3" w:rsidRDefault="00C37FC3" w:rsidP="00C37FC3">
      <w:pPr>
        <w:rPr>
          <w:rFonts w:hint="eastAsia"/>
        </w:rPr>
      </w:pPr>
    </w:p>
    <w:p w:rsidR="00C37FC3" w:rsidRDefault="00C37FC3" w:rsidP="00C37FC3">
      <w:pPr>
        <w:rPr>
          <w:rFonts w:ascii="宋体" w:hAnsi="宋体" w:cs="宋体" w:hint="eastAsia"/>
          <w:b/>
          <w:bCs/>
          <w:sz w:val="44"/>
          <w:szCs w:val="44"/>
        </w:rPr>
      </w:pPr>
    </w:p>
    <w:p w:rsidR="00C37FC3" w:rsidRDefault="00C37FC3" w:rsidP="00C37FC3">
      <w:pPr>
        <w:rPr>
          <w:rFonts w:ascii="宋体" w:hAnsi="宋体" w:cs="宋体" w:hint="eastAsia"/>
          <w:b/>
          <w:bCs/>
          <w:sz w:val="44"/>
          <w:szCs w:val="44"/>
        </w:rPr>
      </w:pPr>
    </w:p>
    <w:p w:rsidR="00C37FC3" w:rsidRDefault="00C37FC3" w:rsidP="00C37FC3">
      <w:pPr>
        <w:ind w:firstLineChars="200" w:firstLine="643"/>
        <w:rPr>
          <w:rFonts w:ascii="宋体" w:hAnsi="宋体" w:cs="宋体" w:hint="eastAsia"/>
          <w:b/>
          <w:bCs/>
          <w:sz w:val="32"/>
          <w:szCs w:val="32"/>
        </w:rPr>
      </w:pPr>
    </w:p>
    <w:p w:rsidR="00C37FC3" w:rsidRDefault="00C37FC3" w:rsidP="00C37FC3">
      <w:pPr>
        <w:ind w:firstLineChars="200" w:firstLine="643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2021只授牌不予资金补助的技能大师工作室62个</w:t>
      </w:r>
    </w:p>
    <w:p w:rsidR="00C37FC3" w:rsidRDefault="00C37FC3" w:rsidP="00C37FC3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C37FC3" w:rsidRDefault="00C37FC3" w:rsidP="00C37FC3">
      <w:pPr>
        <w:rPr>
          <w:rFonts w:ascii="仿宋" w:eastAsia="仿宋" w:hAnsi="仿宋" w:hint="eastAsia"/>
          <w:sz w:val="32"/>
          <w:szCs w:val="32"/>
        </w:rPr>
      </w:pPr>
      <w:hyperlink r:id="rId6" w:tgtFrame="/home/kylin/文档\x/_blank" w:history="1">
        <w:r>
          <w:rPr>
            <w:rFonts w:ascii="华文仿宋" w:eastAsia="华文仿宋" w:hAnsi="华文仿宋" w:cs="华文仿宋" w:hint="eastAsia"/>
            <w:sz w:val="32"/>
            <w:szCs w:val="32"/>
          </w:rPr>
          <w:t>晋西车轴股份有限公司</w:t>
        </w:r>
      </w:hyperlink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刘卫胜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大同泰瑞集团建设有限公司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       张扩忠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大同市兴同高级职业中学           王树立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淮海工业集团有限公司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            吴永钢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淮海工业集团有限公司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            刘  锐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淮海工业集团有限公司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            董智斌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黎城四品民间文化产业有限公司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    张学义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永济通用电机制造有限责任公司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    牛志东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潞安化工集团有限责任公司         白永桂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潞安化工集团新元公司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            苗  海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山西航天清华装备有限责任公司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    常少辉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山西燃气工程高级技工学校         张  鹏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山西中赢餐饮文化有限公司         黄建会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华阳新材料科技集团有限公司       姜春明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太原重型机械集团有限公司         王永晶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晋城职业技术学院                 任  波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泽州县晋韵堂老铁货开发有限公司   晋战平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国网山西电力公司运城供电公司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  <w:t xml:space="preserve">    李志锋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太原工业与信息技术学校           邢君茹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西山煤电（集团）有限责任公司     马黎明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山西岳师傅面来香连锁餐饮有限公司 岳更生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临汾市德馨职业培训学校           刘翠萍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山西冶金技师学院                 李丽娜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山西冶金技师学院                 蔡  进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山西交通技师学院                 张荣华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霍州煤电集团有限公司供电分公司   王秀清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hyperlink r:id="rId7" w:tgtFrame="/home/kylin/文档\x/_blank" w:history="1">
        <w:r>
          <w:rPr>
            <w:rFonts w:ascii="华文仿宋" w:eastAsia="华文仿宋" w:hAnsi="华文仿宋" w:cs="华文仿宋" w:hint="eastAsia"/>
            <w:sz w:val="32"/>
            <w:szCs w:val="32"/>
          </w:rPr>
          <w:t>国网山西省电力公司电力科学研究院</w:t>
        </w:r>
      </w:hyperlink>
      <w:r>
        <w:rPr>
          <w:rFonts w:ascii="华文仿宋" w:eastAsia="华文仿宋" w:hAnsi="华文仿宋" w:cs="华文仿宋" w:hint="eastAsia"/>
          <w:sz w:val="32"/>
          <w:szCs w:val="32"/>
        </w:rPr>
        <w:t xml:space="preserve"> 杜晓刚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晋西工业集团有限责任公司         雒补清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hyperlink r:id="rId8" w:tgtFrame="/home/kylin/文档\x/_blank" w:history="1">
        <w:r>
          <w:rPr>
            <w:rFonts w:ascii="华文仿宋" w:eastAsia="华文仿宋" w:hAnsi="华文仿宋" w:cs="华文仿宋" w:hint="eastAsia"/>
            <w:sz w:val="32"/>
            <w:szCs w:val="32"/>
          </w:rPr>
          <w:t>中国重汽集团大同齿轮有限公司</w:t>
        </w:r>
      </w:hyperlink>
      <w:r>
        <w:rPr>
          <w:rFonts w:ascii="华文仿宋" w:eastAsia="华文仿宋" w:hAnsi="华文仿宋" w:cs="华文仿宋" w:hint="eastAsia"/>
          <w:sz w:val="32"/>
          <w:szCs w:val="32"/>
        </w:rPr>
        <w:t xml:space="preserve">     俎亮山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hyperlink r:id="rId9" w:tgtFrame="/home/kylin/文档\x/_blank" w:history="1">
        <w:r>
          <w:rPr>
            <w:rFonts w:ascii="华文仿宋" w:eastAsia="华文仿宋" w:hAnsi="华文仿宋" w:cs="华文仿宋" w:hint="eastAsia"/>
            <w:sz w:val="32"/>
            <w:szCs w:val="32"/>
          </w:rPr>
          <w:t>山西晋瓷轩文化艺术有限公司</w:t>
        </w:r>
      </w:hyperlink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苗振洁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太原旅游职业学院                 杨  勇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hyperlink r:id="rId10" w:tgtFrame="/home/kylin/文档\x/_blank" w:history="1">
        <w:r>
          <w:rPr>
            <w:rFonts w:ascii="华文仿宋" w:eastAsia="华文仿宋" w:hAnsi="华文仿宋" w:cs="华文仿宋" w:hint="eastAsia"/>
            <w:sz w:val="32"/>
            <w:szCs w:val="32"/>
          </w:rPr>
          <w:t>太原市清和元餐饮管理有限公司</w:t>
        </w:r>
      </w:hyperlink>
      <w:r>
        <w:rPr>
          <w:rFonts w:ascii="华文仿宋" w:eastAsia="华文仿宋" w:hAnsi="华文仿宋" w:cs="华文仿宋" w:hint="eastAsia"/>
          <w:sz w:val="32"/>
          <w:szCs w:val="32"/>
        </w:rPr>
        <w:t xml:space="preserve">     王和茂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pStyle w:val="3"/>
        <w:widowControl/>
        <w:shd w:val="clear" w:color="auto" w:fill="FFFFFF"/>
        <w:spacing w:before="0" w:beforeAutospacing="0" w:after="60" w:afterAutospacing="0" w:line="330" w:lineRule="atLeast"/>
        <w:rPr>
          <w:rFonts w:ascii="华文仿宋" w:eastAsia="华文仿宋" w:hAnsi="华文仿宋" w:cs="华文仿宋"/>
          <w:b w:val="0"/>
          <w:bCs/>
          <w:sz w:val="32"/>
          <w:szCs w:val="32"/>
        </w:rPr>
      </w:pPr>
      <w:hyperlink r:id="rId11" w:history="1">
        <w:r>
          <w:rPr>
            <w:rFonts w:ascii="华文仿宋" w:eastAsia="华文仿宋" w:hAnsi="华文仿宋" w:cs="华文仿宋"/>
            <w:b w:val="0"/>
            <w:bCs/>
            <w:color w:val="333333"/>
            <w:sz w:val="32"/>
            <w:szCs w:val="32"/>
          </w:rPr>
          <w:t>山西九针一道医疗科技有限公司</w:t>
        </w:r>
      </w:hyperlink>
      <w:r>
        <w:rPr>
          <w:rFonts w:ascii="华文仿宋" w:eastAsia="华文仿宋" w:hAnsi="华文仿宋" w:cs="华文仿宋"/>
          <w:b w:val="0"/>
          <w:bCs/>
          <w:color w:val="333333"/>
          <w:sz w:val="32"/>
          <w:szCs w:val="32"/>
        </w:rPr>
        <w:t xml:space="preserve">     </w:t>
      </w:r>
      <w:r>
        <w:rPr>
          <w:rFonts w:ascii="华文仿宋" w:eastAsia="华文仿宋" w:hAnsi="华文仿宋" w:cs="华文仿宋"/>
          <w:b w:val="0"/>
          <w:bCs/>
          <w:sz w:val="32"/>
          <w:szCs w:val="32"/>
        </w:rPr>
        <w:t>姚景南</w:t>
      </w:r>
      <w:r>
        <w:rPr>
          <w:rFonts w:ascii="仿宋" w:eastAsia="仿宋" w:hAnsi="仿宋"/>
          <w:b w:val="0"/>
          <w:bCs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hyperlink r:id="rId12" w:tgtFrame="/home/kylin/文档\x/_blank" w:history="1">
        <w:r>
          <w:rPr>
            <w:rFonts w:ascii="华文仿宋" w:eastAsia="华文仿宋" w:hAnsi="华文仿宋" w:cs="华文仿宋" w:hint="eastAsia"/>
            <w:sz w:val="32"/>
            <w:szCs w:val="32"/>
          </w:rPr>
          <w:t>山西壹诺天启文化传媒有限公司</w:t>
        </w:r>
      </w:hyperlink>
      <w:r>
        <w:rPr>
          <w:rFonts w:ascii="华文仿宋" w:eastAsia="华文仿宋" w:hAnsi="华文仿宋" w:cs="华文仿宋" w:hint="eastAsia"/>
          <w:sz w:val="32"/>
          <w:szCs w:val="32"/>
        </w:rPr>
        <w:t xml:space="preserve">     陈  胜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山西厨哥餐饮管理有限公司         王志强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山西旭复轩拓迹艺术工作室         陈  旭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山西柴油机工业有限责任公司       辛  亮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山西职业技术学院                 崔克峰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山西职业技术学院                 张慧爱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运城职业技术大学                 韩  良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运城职业技术大学                 申晓瑜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山西体育职业学院                  邵  烽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山西工程职业学院                  秦卫伟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朔州永富机修有限责任公司          张  磊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太原市小店区长平十大碗饭店        申天祥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山西杨氏古建筑工程有限公司        杨美恩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山西芳源花艺鲜花销售有限公司      魏  涛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晋能控股集团寺河煤矿              李  明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晋能控股集团赵庄煤业有限责任公司  李未未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晋能控股煤业集团四台矿            王  生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ind w:left="280" w:hangingChars="100" w:hanging="28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晋能控股装备制造集团天溪煤制油分公司  </w:t>
      </w:r>
      <w:r>
        <w:rPr>
          <w:rFonts w:ascii="华文仿宋" w:eastAsia="华文仿宋" w:hAnsi="华文仿宋" w:cs="华文仿宋" w:hint="eastAsia"/>
          <w:sz w:val="32"/>
          <w:szCs w:val="32"/>
        </w:rPr>
        <w:t>辛玮娟技能大师工作室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山西建筑工程集团有限公司         张文龙技能大师工作室华新燃气集团有限公司              李  强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山西涌泉香醋业股份有限公司        吕照勇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山西紫砂研究院有限公司            张  雪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阳泉市贾更新响搨文化有限公司      贾更新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山西新龙重工高分子科技有限公司    贺志伟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汾阳市鑫隆酒店文化传媒有限公司    李  光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方山县贺翠平指尖艺术钩编工作室    贺翠平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岚县赵军连面塑专业合作社          赵军连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山西宏艺珠宝文化产业股份有限公司  聂怡博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>
      <w:pPr>
        <w:rPr>
          <w:rFonts w:ascii="仿宋" w:eastAsia="仿宋" w:hAnsi="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长治立新正骨医院                  常立新</w:t>
      </w:r>
      <w:r>
        <w:rPr>
          <w:rFonts w:ascii="仿宋" w:eastAsia="仿宋" w:hAnsi="仿宋" w:hint="eastAsia"/>
          <w:sz w:val="32"/>
          <w:szCs w:val="32"/>
        </w:rPr>
        <w:t>技能大师工作室</w:t>
      </w:r>
    </w:p>
    <w:p w:rsidR="00C37FC3" w:rsidRDefault="00C37FC3" w:rsidP="00C37FC3"/>
    <w:p w:rsidR="00693F87" w:rsidRPr="00C37FC3" w:rsidRDefault="00693F87"/>
    <w:sectPr w:rsidR="00693F87" w:rsidRPr="00C37FC3">
      <w:footerReference w:type="default" r:id="rId13"/>
      <w:pgSz w:w="11906" w:h="16838"/>
      <w:pgMar w:top="1440" w:right="1633" w:bottom="1440" w:left="1633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87" w:rsidRDefault="00693F87" w:rsidP="00C37FC3">
      <w:r>
        <w:separator/>
      </w:r>
    </w:p>
  </w:endnote>
  <w:endnote w:type="continuationSeparator" w:id="1">
    <w:p w:rsidR="00693F87" w:rsidRDefault="00693F87" w:rsidP="00C3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3F8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693F87">
                <w:pPr>
                  <w:pStyle w:val="a4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— </w:t>
                </w: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 xml:space="preserve"> PAGE  \* MERGEFORMAT </w:instrText>
                </w:r>
                <w:r>
                  <w:rPr>
                    <w:color w:val="000000"/>
                  </w:rPr>
                  <w:fldChar w:fldCharType="separate"/>
                </w:r>
                <w:r w:rsidR="00C37FC3">
                  <w:rPr>
                    <w:noProof/>
                    <w:color w:val="000000"/>
                  </w:rPr>
                  <w:t>2</w:t>
                </w:r>
                <w:r>
                  <w:rPr>
                    <w:color w:val="000000"/>
                  </w:rPr>
                  <w:fldChar w:fldCharType="end"/>
                </w:r>
                <w:r>
                  <w:rPr>
                    <w:color w:val="00000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87" w:rsidRDefault="00693F87" w:rsidP="00C37FC3">
      <w:r>
        <w:separator/>
      </w:r>
    </w:p>
  </w:footnote>
  <w:footnote w:type="continuationSeparator" w:id="1">
    <w:p w:rsidR="00693F87" w:rsidRDefault="00693F87" w:rsidP="00C37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FC3"/>
    <w:rsid w:val="00693F87"/>
    <w:rsid w:val="00C3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3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next w:val="a"/>
    <w:link w:val="3Char"/>
    <w:qFormat/>
    <w:rsid w:val="00C37FC3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FC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37F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FC3"/>
    <w:rPr>
      <w:sz w:val="18"/>
      <w:szCs w:val="18"/>
    </w:rPr>
  </w:style>
  <w:style w:type="character" w:customStyle="1" w:styleId="3Char">
    <w:name w:val="标题 3 Char"/>
    <w:basedOn w:val="a0"/>
    <w:link w:val="3"/>
    <w:rsid w:val="00C37FC3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h2AMsvJIogE1z-ed2aiVVgO-4jcUFER-fgpmSux_AB6umc03jnVirEY0GsAok9mw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miOHzrOix9SqwbkDmT_9Ce0xcq2GMbZm3HNcWuq8IDmIL2NPHBnDBqDRzVeHvFMBSxgyqLwHqdnzIEB3c3FlfV7vFDy4ryi0i9fUEpur-9sZf9etamTRv8OorqjVF5lnKx5Ek7rCb0xHjsRbH3bZ1_G8kmcVCF-1UFuKOh6TL4n4ChoUPNlqC9qYMDZyKbPRxkVmBQO6rjrR5KCDu-k_0IRdWDhM7iGFrGCmq95UX0AGBX5ZLZgKk-PSvGkP9abrbQ0_Dj45FMYlkrN0xLyP4a" TargetMode="External"/><Relationship Id="rId12" Type="http://schemas.openxmlformats.org/officeDocument/2006/relationships/hyperlink" Target="http://www.baidu.com/link?url=0mh-4nv_SeUnG3-o10IEW1_n_Zc-vxU7uoJbRnbSJeZjaBQwPth4fB7lJDgnxgsnw0Kx9owKAOHMtRMAHMLz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G03Ao7xs4XAIDuBjEOQWJ2tNmbrJBlsEy1NHPt77zHQdgnHRinD8wrJ87XmFUtqu" TargetMode="External"/><Relationship Id="rId11" Type="http://schemas.openxmlformats.org/officeDocument/2006/relationships/hyperlink" Target="https://aiqicha.baidu.com/company_detail_2849612300703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baidu.com/link?url=Ux7MALUSRfSzXpi7tfSCLqzZoX97q-rxa0burf0QepbidsfW8Qc6IKXTf0UUCjaa6ZprBGvW0DjQaaVb9idkpui9MZg1bgUt7PMpByXcOOy&amp;wd=&amp;eqid=eab851f70004c5e40000000461a0e7e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GbKQyznklF2JWV9qiBM837qv-5hT46CLevYEQXppRanR5zzbYaRalwU9ofjQhfiD43AmkXEO_cuimD1e2qLD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2021-12-01T07:18:00Z</dcterms:created>
  <dcterms:modified xsi:type="dcterms:W3CDTF">2021-12-01T07:18:00Z</dcterms:modified>
</cp:coreProperties>
</file>